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8753" w14:textId="678F15EC" w:rsidR="00F12A95" w:rsidRDefault="00F12A95" w:rsidP="00F92744">
      <w:pPr>
        <w:jc w:val="both"/>
        <w:rPr>
          <w:b/>
          <w:bCs/>
          <w:sz w:val="32"/>
          <w:szCs w:val="32"/>
        </w:rPr>
      </w:pPr>
    </w:p>
    <w:p w14:paraId="0867C6F1" w14:textId="77777777" w:rsidR="00D706A8" w:rsidRPr="0066007F" w:rsidRDefault="00D706A8" w:rsidP="00D706A8">
      <w:pPr>
        <w:jc w:val="center"/>
        <w:rPr>
          <w:b/>
          <w:bCs/>
          <w:sz w:val="40"/>
          <w:szCs w:val="40"/>
        </w:rPr>
      </w:pPr>
      <w:r w:rsidRPr="0066007F">
        <w:rPr>
          <w:b/>
          <w:bCs/>
          <w:sz w:val="40"/>
          <w:szCs w:val="40"/>
        </w:rPr>
        <w:t>McDonald</w:t>
      </w:r>
      <w:r>
        <w:rPr>
          <w:b/>
          <w:bCs/>
          <w:sz w:val="40"/>
          <w:szCs w:val="40"/>
        </w:rPr>
        <w:t>’</w:t>
      </w:r>
      <w:r w:rsidRPr="0066007F">
        <w:rPr>
          <w:b/>
          <w:bCs/>
          <w:sz w:val="40"/>
          <w:szCs w:val="40"/>
        </w:rPr>
        <w:t xml:space="preserve">s </w:t>
      </w:r>
      <w:r>
        <w:rPr>
          <w:b/>
          <w:bCs/>
          <w:sz w:val="40"/>
          <w:szCs w:val="40"/>
        </w:rPr>
        <w:t>redt het beste van de ski: de Après-ski!</w:t>
      </w:r>
    </w:p>
    <w:p w14:paraId="1047B7C3" w14:textId="77777777" w:rsidR="00D706A8" w:rsidRDefault="00D706A8" w:rsidP="00D706A8"/>
    <w:p w14:paraId="2A616DC3" w14:textId="77777777" w:rsidR="00D706A8" w:rsidRPr="00013C5A" w:rsidRDefault="00D706A8" w:rsidP="00D706A8">
      <w:pPr>
        <w:jc w:val="both"/>
        <w:rPr>
          <w:b/>
          <w:bCs/>
        </w:rPr>
      </w:pPr>
      <w:r w:rsidRPr="00013C5A">
        <w:rPr>
          <w:b/>
          <w:bCs/>
        </w:rPr>
        <w:t>Elk jaar trekken</w:t>
      </w:r>
      <w:r>
        <w:rPr>
          <w:b/>
          <w:bCs/>
        </w:rPr>
        <w:t xml:space="preserve"> </w:t>
      </w:r>
      <w:r w:rsidRPr="00013C5A">
        <w:rPr>
          <w:b/>
          <w:bCs/>
        </w:rPr>
        <w:t>minstens 730.000 Belgen</w:t>
      </w:r>
      <w:r>
        <w:rPr>
          <w:rStyle w:val="FootnoteReference"/>
          <w:b/>
          <w:bCs/>
        </w:rPr>
        <w:footnoteReference w:id="1"/>
      </w:r>
      <w:r w:rsidRPr="00013C5A">
        <w:rPr>
          <w:b/>
          <w:bCs/>
        </w:rPr>
        <w:t xml:space="preserve"> richting de sneeuw voor een wintersportvakantie</w:t>
      </w:r>
      <w:r>
        <w:rPr>
          <w:b/>
          <w:bCs/>
        </w:rPr>
        <w:t xml:space="preserve"> met massa’s winterpret en de onmisbare </w:t>
      </w:r>
      <w:proofErr w:type="spellStart"/>
      <w:r>
        <w:rPr>
          <w:b/>
          <w:bCs/>
        </w:rPr>
        <w:t>après-skifun</w:t>
      </w:r>
      <w:proofErr w:type="spellEnd"/>
      <w:r>
        <w:rPr>
          <w:b/>
          <w:bCs/>
        </w:rPr>
        <w:t>. C</w:t>
      </w:r>
      <w:r w:rsidRPr="00013C5A">
        <w:rPr>
          <w:b/>
          <w:bCs/>
        </w:rPr>
        <w:t>orona steekt daar dit jaar jammer genoeg</w:t>
      </w:r>
      <w:r>
        <w:rPr>
          <w:b/>
          <w:bCs/>
        </w:rPr>
        <w:t xml:space="preserve"> echter</w:t>
      </w:r>
      <w:r w:rsidRPr="00013C5A">
        <w:rPr>
          <w:b/>
          <w:bCs/>
        </w:rPr>
        <w:t xml:space="preserve"> een (ski)stokje voor.</w:t>
      </w:r>
      <w:r>
        <w:rPr>
          <w:b/>
          <w:bCs/>
        </w:rPr>
        <w:t xml:space="preserve"> D</w:t>
      </w:r>
      <w:r w:rsidRPr="00013C5A">
        <w:rPr>
          <w:b/>
          <w:bCs/>
        </w:rPr>
        <w:t>e pistes mogen dan misschien gesloten zijn, de skivluchten geannuleerd en de latten aan de haak… dat hoeft ons niet tegen te houden om er toch een feestje van te maken. McDonald’s brengt de après-skisfeer naar haar restaurants</w:t>
      </w:r>
      <w:r>
        <w:rPr>
          <w:b/>
          <w:bCs/>
        </w:rPr>
        <w:t xml:space="preserve"> en bij je thuis</w:t>
      </w:r>
      <w:r w:rsidRPr="00013C5A">
        <w:rPr>
          <w:b/>
          <w:bCs/>
        </w:rPr>
        <w:t xml:space="preserve"> met </w:t>
      </w:r>
      <w:r>
        <w:rPr>
          <w:b/>
          <w:bCs/>
        </w:rPr>
        <w:t xml:space="preserve">een hoogsteigen Après-skilied </w:t>
      </w:r>
      <w:r w:rsidRPr="00013C5A">
        <w:rPr>
          <w:b/>
          <w:bCs/>
        </w:rPr>
        <w:t xml:space="preserve">en lanceert lekkere promoties aan de </w:t>
      </w:r>
      <w:proofErr w:type="spellStart"/>
      <w:r w:rsidRPr="00013C5A">
        <w:rPr>
          <w:b/>
          <w:bCs/>
        </w:rPr>
        <w:t>McDrive</w:t>
      </w:r>
      <w:proofErr w:type="spellEnd"/>
      <w:r w:rsidRPr="00013C5A">
        <w:rPr>
          <w:b/>
          <w:bCs/>
        </w:rPr>
        <w:t xml:space="preserve">, voor afhaal en via </w:t>
      </w:r>
      <w:proofErr w:type="spellStart"/>
      <w:r w:rsidRPr="00013C5A">
        <w:rPr>
          <w:b/>
          <w:bCs/>
        </w:rPr>
        <w:t>McDelivery</w:t>
      </w:r>
      <w:proofErr w:type="spellEnd"/>
      <w:r w:rsidRPr="00013C5A">
        <w:rPr>
          <w:b/>
          <w:bCs/>
        </w:rPr>
        <w:t>.</w:t>
      </w:r>
      <w:r>
        <w:rPr>
          <w:b/>
          <w:bCs/>
        </w:rPr>
        <w:t xml:space="preserve"> </w:t>
      </w:r>
      <w:r w:rsidRPr="00060CC8">
        <w:rPr>
          <w:b/>
          <w:bCs/>
        </w:rPr>
        <w:t>Want geef toe, het plezantste van de ski blijft toch de après-ski?</w:t>
      </w:r>
    </w:p>
    <w:p w14:paraId="76BC94F9" w14:textId="77777777" w:rsidR="00D706A8" w:rsidRDefault="00D706A8" w:rsidP="00D706A8">
      <w:pPr>
        <w:jc w:val="both"/>
      </w:pPr>
    </w:p>
    <w:p w14:paraId="3BAC0B12" w14:textId="77777777" w:rsidR="00D706A8" w:rsidRPr="00060CC8" w:rsidRDefault="00D706A8" w:rsidP="00D706A8">
      <w:pPr>
        <w:rPr>
          <w:b/>
          <w:lang w:val="nl-BE"/>
        </w:rPr>
      </w:pPr>
      <w:r w:rsidRPr="00D21592">
        <w:rPr>
          <w:b/>
          <w:lang w:val="nl-BE"/>
        </w:rPr>
        <w:t>2021 beginnen met een positieve noot</w:t>
      </w:r>
    </w:p>
    <w:p w14:paraId="523179B2" w14:textId="203AF1BC" w:rsidR="00D706A8" w:rsidRPr="0089232E" w:rsidRDefault="00D706A8" w:rsidP="00D706A8">
      <w:pPr>
        <w:jc w:val="both"/>
      </w:pPr>
      <w:r>
        <w:t xml:space="preserve">Voor de echte après-skifanaten met dansbenen lanceert McDonald’s haar eigen après-ski-song in samenwerking met DJ Wolfgang &amp; Michel Mont Blanc, die kan beluisterd worden op verschillende platformen via deze link: </w:t>
      </w:r>
      <w:hyperlink r:id="rId8" w:history="1">
        <w:r w:rsidR="008817C4" w:rsidRPr="00000C3A">
          <w:rPr>
            <w:rStyle w:val="Hyperlink"/>
          </w:rPr>
          <w:t>https://mcdo.fanlink.to/ApresSkiSong</w:t>
        </w:r>
      </w:hyperlink>
      <w:r>
        <w:t>.</w:t>
      </w:r>
      <w:r w:rsidR="008817C4">
        <w:t xml:space="preserve"> </w:t>
      </w:r>
      <w:r>
        <w:t xml:space="preserve">Echte après-skifanaten die hun skibotten en skipak aantrekken en die </w:t>
      </w:r>
      <w:proofErr w:type="spellStart"/>
      <w:r>
        <w:t>playlist</w:t>
      </w:r>
      <w:proofErr w:type="spellEnd"/>
      <w:r>
        <w:t xml:space="preserve"> opzetten, toveren hun living in no-time om in een dansvloer voor een echte après-skiparty met hun bubbel. Met een beetje verbeelding waan je je zo op de dansvloer van een après-skibar in de Alpen of de Pyreneeën! Op die manier wil McDonald’s de après-skisfeer in huis te halen binnen de veiligheid van je eigen bubbel.</w:t>
      </w:r>
    </w:p>
    <w:p w14:paraId="4F16786E" w14:textId="77777777" w:rsidR="00D706A8" w:rsidRDefault="00D706A8" w:rsidP="00D706A8">
      <w:pPr>
        <w:jc w:val="both"/>
      </w:pPr>
    </w:p>
    <w:p w14:paraId="2C16FAD7" w14:textId="77777777" w:rsidR="00D706A8" w:rsidRPr="00D21592" w:rsidRDefault="00D706A8" w:rsidP="00D706A8">
      <w:pPr>
        <w:rPr>
          <w:b/>
          <w:lang w:val="nl-BE"/>
        </w:rPr>
      </w:pPr>
      <w:r w:rsidRPr="00D21592">
        <w:rPr>
          <w:b/>
          <w:lang w:val="nl-BE"/>
        </w:rPr>
        <w:t>Après-</w:t>
      </w:r>
      <w:r>
        <w:rPr>
          <w:b/>
          <w:lang w:val="nl-BE"/>
        </w:rPr>
        <w:t>s</w:t>
      </w:r>
      <w:r w:rsidRPr="00D21592">
        <w:rPr>
          <w:b/>
          <w:lang w:val="nl-BE"/>
        </w:rPr>
        <w:t>ki aan de McDrive en via McDelivery</w:t>
      </w:r>
    </w:p>
    <w:p w14:paraId="08A1CCA5" w14:textId="1B8206A7" w:rsidR="00D706A8" w:rsidRDefault="00D706A8" w:rsidP="00D706A8">
      <w:pPr>
        <w:jc w:val="both"/>
        <w:rPr>
          <w:lang w:val="nl-BE"/>
        </w:rPr>
      </w:pPr>
      <w:r w:rsidRPr="00D21592">
        <w:rPr>
          <w:lang w:val="nl-BE"/>
        </w:rPr>
        <w:t>De Après</w:t>
      </w:r>
      <w:r>
        <w:rPr>
          <w:lang w:val="nl-BE"/>
        </w:rPr>
        <w:t>-s</w:t>
      </w:r>
      <w:r w:rsidRPr="00D21592">
        <w:rPr>
          <w:lang w:val="nl-BE"/>
        </w:rPr>
        <w:t xml:space="preserve">ki Deals zijn </w:t>
      </w:r>
      <w:r w:rsidR="00595A11">
        <w:rPr>
          <w:lang w:val="nl-BE"/>
        </w:rPr>
        <w:t>er van</w:t>
      </w:r>
      <w:r>
        <w:rPr>
          <w:lang w:val="nl-BE"/>
        </w:rPr>
        <w:t xml:space="preserve"> vrijdag tot en met zondag in januari tussen 15u en 17u </w:t>
      </w:r>
      <w:r w:rsidRPr="00D21592">
        <w:rPr>
          <w:lang w:val="nl-BE"/>
        </w:rPr>
        <w:t>te verkrijgen aan de McDrive en via afhaal</w:t>
      </w:r>
      <w:r>
        <w:rPr>
          <w:lang w:val="nl-BE"/>
        </w:rPr>
        <w:t xml:space="preserve"> in de restaurants</w:t>
      </w:r>
      <w:r w:rsidRPr="00D21592">
        <w:rPr>
          <w:lang w:val="nl-BE"/>
        </w:rPr>
        <w:t>. Dan kunnen alle fans bij McDonald’s genieten van een Big Mac</w:t>
      </w:r>
      <w:r>
        <w:rPr>
          <w:lang w:val="nl-BE"/>
        </w:rPr>
        <w:t xml:space="preserve">, </w:t>
      </w:r>
      <w:r w:rsidRPr="00D21592">
        <w:rPr>
          <w:lang w:val="nl-BE"/>
        </w:rPr>
        <w:t>Filet-O-Fish</w:t>
      </w:r>
      <w:r>
        <w:rPr>
          <w:lang w:val="nl-BE"/>
        </w:rPr>
        <w:t xml:space="preserve"> </w:t>
      </w:r>
      <w:r w:rsidRPr="00D21592">
        <w:rPr>
          <w:lang w:val="nl-BE"/>
        </w:rPr>
        <w:t xml:space="preserve">of 6 McNuggets voor maar €2. </w:t>
      </w:r>
    </w:p>
    <w:p w14:paraId="423494CE" w14:textId="5BA1B1AB" w:rsidR="00D706A8" w:rsidRPr="00060CC8" w:rsidRDefault="00D706A8" w:rsidP="00D706A8">
      <w:pPr>
        <w:pStyle w:val="Default"/>
        <w:jc w:val="both"/>
        <w:rPr>
          <w:rFonts w:asciiTheme="minorHAnsi" w:hAnsiTheme="minorHAnsi" w:cstheme="minorHAnsi"/>
          <w:lang w:val="nl-BE"/>
        </w:rPr>
      </w:pPr>
      <w:r w:rsidRPr="00D706A8">
        <w:rPr>
          <w:rFonts w:asciiTheme="minorHAnsi" w:hAnsiTheme="minorHAnsi" w:cstheme="minorHAnsi"/>
          <w:lang w:val="nl-BE"/>
        </w:rPr>
        <w:t xml:space="preserve">Ook klanten die vanuit hun </w:t>
      </w:r>
      <w:r w:rsidRPr="00852716">
        <w:rPr>
          <w:rFonts w:asciiTheme="minorHAnsi" w:hAnsiTheme="minorHAnsi" w:cstheme="minorHAnsi"/>
          <w:lang w:val="nl-BE"/>
        </w:rPr>
        <w:t>zetel hun favoriete burger willen bestellen, kunnen genieten van deze actie</w:t>
      </w:r>
      <w:r w:rsidR="00595A11" w:rsidRPr="00852716">
        <w:rPr>
          <w:rFonts w:asciiTheme="minorHAnsi" w:hAnsiTheme="minorHAnsi" w:cstheme="minorHAnsi"/>
          <w:lang w:val="nl-BE"/>
        </w:rPr>
        <w:t xml:space="preserve"> van maandag tot en met woensdag</w:t>
      </w:r>
      <w:r w:rsidR="005C4FA4" w:rsidRPr="00852716">
        <w:rPr>
          <w:rFonts w:asciiTheme="minorHAnsi" w:hAnsiTheme="minorHAnsi" w:cstheme="minorHAnsi"/>
          <w:lang w:val="nl-BE"/>
        </w:rPr>
        <w:t xml:space="preserve"> in januari gedurende de hele dag</w:t>
      </w:r>
      <w:r w:rsidRPr="00852716">
        <w:rPr>
          <w:rFonts w:asciiTheme="minorHAnsi" w:hAnsiTheme="minorHAnsi" w:cstheme="minorHAnsi"/>
          <w:lang w:val="nl-BE"/>
        </w:rPr>
        <w:t>. Bij bestelling</w:t>
      </w:r>
      <w:r w:rsidR="00595A11">
        <w:rPr>
          <w:rFonts w:asciiTheme="minorHAnsi" w:hAnsiTheme="minorHAnsi" w:cstheme="minorHAnsi"/>
          <w:lang w:val="nl-BE"/>
        </w:rPr>
        <w:t xml:space="preserve"> voor thuislevering</w:t>
      </w:r>
      <w:r w:rsidRPr="00D706A8">
        <w:rPr>
          <w:rFonts w:asciiTheme="minorHAnsi" w:hAnsiTheme="minorHAnsi" w:cstheme="minorHAnsi"/>
          <w:lang w:val="nl-BE"/>
        </w:rPr>
        <w:t xml:space="preserve"> van een McMenu krijgen fans er voor </w:t>
      </w:r>
      <w:r w:rsidRPr="00060CC8">
        <w:rPr>
          <w:rFonts w:asciiTheme="minorHAnsi" w:hAnsiTheme="minorHAnsi" w:cstheme="minorHAnsi"/>
          <w:lang w:val="nl-BE"/>
        </w:rPr>
        <w:t>€2</w:t>
      </w:r>
      <w:r w:rsidRPr="00D706A8">
        <w:rPr>
          <w:rFonts w:asciiTheme="minorHAnsi" w:hAnsiTheme="minorHAnsi" w:cstheme="minorHAnsi"/>
          <w:lang w:val="nl-BE"/>
        </w:rPr>
        <w:t xml:space="preserve"> een </w:t>
      </w:r>
      <w:r w:rsidRPr="00060CC8">
        <w:rPr>
          <w:rFonts w:asciiTheme="minorHAnsi" w:hAnsiTheme="minorHAnsi" w:cstheme="minorHAnsi"/>
          <w:lang w:val="nl-BE"/>
        </w:rPr>
        <w:t>Big Mac, Filet-O-Fish of 6 McNuggets bij.</w:t>
      </w:r>
    </w:p>
    <w:p w14:paraId="763D8BE2" w14:textId="77777777" w:rsidR="00D706A8" w:rsidRPr="00D02DF6" w:rsidRDefault="00D706A8" w:rsidP="00D706A8">
      <w:pPr>
        <w:jc w:val="both"/>
        <w:rPr>
          <w:b/>
          <w:bCs/>
          <w:color w:val="FF0000"/>
        </w:rPr>
      </w:pPr>
    </w:p>
    <w:p w14:paraId="47D4164E" w14:textId="717965DA" w:rsidR="00D96C7E" w:rsidRPr="009E2BDF" w:rsidRDefault="00D96C7E" w:rsidP="00F92744">
      <w:pPr>
        <w:jc w:val="both"/>
        <w:rPr>
          <w:rFonts w:cstheme="minorHAnsi"/>
          <w:iCs/>
        </w:rPr>
      </w:pPr>
    </w:p>
    <w:p w14:paraId="2CDCC52F" w14:textId="32064E5D" w:rsidR="009118D3" w:rsidRPr="009E2BDF" w:rsidRDefault="00F76125" w:rsidP="00F76125">
      <w:pPr>
        <w:jc w:val="center"/>
      </w:pPr>
      <w:r w:rsidRPr="009E2BDF">
        <w:t>***</w:t>
      </w:r>
    </w:p>
    <w:p w14:paraId="7E31E5EE" w14:textId="77777777" w:rsidR="00F76125" w:rsidRPr="009E2BDF" w:rsidRDefault="00F76125" w:rsidP="00F92744">
      <w:pPr>
        <w:pStyle w:val="Default"/>
        <w:jc w:val="both"/>
        <w:rPr>
          <w:rFonts w:asciiTheme="minorHAnsi" w:hAnsiTheme="minorHAnsi" w:cstheme="minorHAnsi"/>
          <w:b/>
          <w:lang w:val="nl-NL"/>
        </w:rPr>
      </w:pPr>
    </w:p>
    <w:p w14:paraId="5B27A55C" w14:textId="05D172F8" w:rsidR="00610AF4" w:rsidRPr="00D706A8" w:rsidRDefault="00610AF4" w:rsidP="00D706A8">
      <w:pPr>
        <w:rPr>
          <w:rFonts w:eastAsia="Cambria" w:cstheme="minorHAnsi"/>
          <w:b/>
          <w:color w:val="000000"/>
        </w:rPr>
      </w:pPr>
      <w:r w:rsidRPr="009E2BDF">
        <w:rPr>
          <w:rFonts w:cstheme="minorHAnsi"/>
          <w:b/>
        </w:rPr>
        <w:t xml:space="preserve">Voor meer informatie, gelieve contact op te nemen: </w:t>
      </w:r>
    </w:p>
    <w:p w14:paraId="1AFF97DC" w14:textId="6AB6A800" w:rsidR="00610AF4" w:rsidRPr="009E2BDF" w:rsidRDefault="009118D3" w:rsidP="00F92744">
      <w:pPr>
        <w:pStyle w:val="Default"/>
        <w:jc w:val="both"/>
        <w:rPr>
          <w:rFonts w:asciiTheme="minorHAnsi" w:hAnsiTheme="minorHAnsi" w:cstheme="minorHAnsi"/>
          <w:bCs/>
          <w:lang w:val="nl-NL"/>
        </w:rPr>
      </w:pPr>
      <w:r w:rsidRPr="009E2BDF">
        <w:rPr>
          <w:rFonts w:asciiTheme="minorHAnsi" w:hAnsiTheme="minorHAnsi" w:cstheme="minorHAnsi"/>
          <w:bCs/>
          <w:lang w:val="nl-NL"/>
        </w:rPr>
        <w:t>Kristel Muls</w:t>
      </w:r>
      <w:r w:rsidR="00610AF4" w:rsidRPr="009E2BDF">
        <w:rPr>
          <w:rFonts w:asciiTheme="minorHAnsi" w:hAnsiTheme="minorHAnsi" w:cstheme="minorHAnsi"/>
          <w:bCs/>
          <w:lang w:val="nl-NL"/>
        </w:rPr>
        <w:t xml:space="preserve"> – McDonald’s België </w:t>
      </w:r>
      <w:r w:rsidRPr="009E2BDF">
        <w:rPr>
          <w:rFonts w:asciiTheme="minorHAnsi" w:hAnsiTheme="minorHAnsi" w:cstheme="minorHAnsi"/>
          <w:bCs/>
          <w:lang w:val="nl-NL"/>
        </w:rPr>
        <w:t xml:space="preserve">– </w:t>
      </w:r>
      <w:r w:rsidR="00BA7A56">
        <w:fldChar w:fldCharType="begin"/>
      </w:r>
      <w:r w:rsidR="00BA7A56" w:rsidRPr="00852716">
        <w:rPr>
          <w:lang w:val="nl-BE"/>
        </w:rPr>
        <w:instrText xml:space="preserve"> HYPERLINK "mailto:kristel.muls@be.mcd.com" </w:instrText>
      </w:r>
      <w:r w:rsidR="00BA7A56">
        <w:fldChar w:fldCharType="separate"/>
      </w:r>
      <w:r w:rsidRPr="009E2BDF">
        <w:rPr>
          <w:rStyle w:val="Hyperlink"/>
          <w:rFonts w:asciiTheme="minorHAnsi" w:hAnsiTheme="minorHAnsi" w:cstheme="minorHAnsi"/>
          <w:bCs/>
          <w:lang w:val="nl-NL"/>
        </w:rPr>
        <w:t>kristel.muls@be.mcd.com</w:t>
      </w:r>
      <w:r w:rsidR="00BA7A56">
        <w:rPr>
          <w:rStyle w:val="Hyperlink"/>
          <w:rFonts w:asciiTheme="minorHAnsi" w:hAnsiTheme="minorHAnsi" w:cstheme="minorHAnsi"/>
          <w:bCs/>
          <w:lang w:val="nl-NL"/>
        </w:rPr>
        <w:fldChar w:fldCharType="end"/>
      </w:r>
    </w:p>
    <w:p w14:paraId="5A7199CE" w14:textId="21BBDE3D" w:rsidR="00610AF4" w:rsidRPr="009E2BDF" w:rsidRDefault="00610AF4" w:rsidP="00F92744">
      <w:pPr>
        <w:pStyle w:val="Default"/>
        <w:jc w:val="both"/>
        <w:rPr>
          <w:rFonts w:asciiTheme="minorHAnsi" w:hAnsiTheme="minorHAnsi" w:cstheme="minorHAnsi"/>
          <w:bCs/>
          <w:lang w:val="fr-BE"/>
        </w:rPr>
      </w:pPr>
      <w:r w:rsidRPr="009E2BDF">
        <w:rPr>
          <w:rFonts w:asciiTheme="minorHAnsi" w:hAnsiTheme="minorHAnsi" w:cstheme="minorHAnsi"/>
          <w:bCs/>
          <w:lang w:val="fr-BE"/>
        </w:rPr>
        <w:t xml:space="preserve">Laure Miquel-Jean – </w:t>
      </w:r>
      <w:r w:rsidR="004A2AE6" w:rsidRPr="009E2BDF">
        <w:rPr>
          <w:rFonts w:asciiTheme="minorHAnsi" w:hAnsiTheme="minorHAnsi" w:cstheme="minorHAnsi"/>
          <w:bCs/>
          <w:lang w:val="fr-BE"/>
        </w:rPr>
        <w:t xml:space="preserve">TBWA </w:t>
      </w:r>
      <w:proofErr w:type="spellStart"/>
      <w:r w:rsidR="004A2AE6" w:rsidRPr="009E2BDF">
        <w:rPr>
          <w:rFonts w:asciiTheme="minorHAnsi" w:hAnsiTheme="minorHAnsi" w:cstheme="minorHAnsi"/>
          <w:bCs/>
          <w:lang w:val="fr-BE"/>
        </w:rPr>
        <w:t>Reputation</w:t>
      </w:r>
      <w:proofErr w:type="spellEnd"/>
      <w:r w:rsidRPr="009E2BDF">
        <w:rPr>
          <w:rFonts w:asciiTheme="minorHAnsi" w:hAnsiTheme="minorHAnsi" w:cstheme="minorHAnsi"/>
          <w:bCs/>
          <w:lang w:val="fr-BE"/>
        </w:rPr>
        <w:t xml:space="preserve"> – +32 477 31 71 61 – </w:t>
      </w:r>
      <w:hyperlink r:id="rId9" w:history="1">
        <w:r w:rsidR="004A2AE6" w:rsidRPr="009E2BDF">
          <w:rPr>
            <w:rStyle w:val="Hyperlink"/>
            <w:rFonts w:asciiTheme="minorHAnsi" w:eastAsia="Calibri" w:hAnsiTheme="minorHAnsi" w:cstheme="minorHAnsi"/>
            <w:bCs/>
            <w:lang w:val="fr-FR"/>
          </w:rPr>
          <w:t>laure.miquel-jean@tbwa.be</w:t>
        </w:r>
      </w:hyperlink>
    </w:p>
    <w:p w14:paraId="0360E45A" w14:textId="670EFC7C" w:rsidR="00E9124F" w:rsidRPr="004A2AE6" w:rsidRDefault="00610AF4" w:rsidP="004A2AE6">
      <w:pPr>
        <w:pStyle w:val="Default"/>
        <w:jc w:val="both"/>
        <w:rPr>
          <w:rFonts w:asciiTheme="minorHAnsi" w:hAnsiTheme="minorHAnsi" w:cstheme="minorHAnsi"/>
          <w:bCs/>
        </w:rPr>
      </w:pPr>
      <w:r w:rsidRPr="009E2BDF">
        <w:rPr>
          <w:rFonts w:asciiTheme="minorHAnsi" w:hAnsiTheme="minorHAnsi" w:cstheme="minorHAnsi"/>
          <w:bCs/>
        </w:rPr>
        <w:t xml:space="preserve">Anneleen Coppens – </w:t>
      </w:r>
      <w:r w:rsidR="004A2AE6" w:rsidRPr="009E2BDF">
        <w:rPr>
          <w:rFonts w:asciiTheme="minorHAnsi" w:hAnsiTheme="minorHAnsi" w:cstheme="minorHAnsi"/>
          <w:bCs/>
        </w:rPr>
        <w:t>TBWA Reputation</w:t>
      </w:r>
      <w:r w:rsidRPr="009E2BDF">
        <w:rPr>
          <w:rFonts w:asciiTheme="minorHAnsi" w:hAnsiTheme="minorHAnsi" w:cstheme="minorHAnsi"/>
          <w:bCs/>
        </w:rPr>
        <w:t xml:space="preserve"> – +32 497 05 08 81 – </w:t>
      </w:r>
      <w:hyperlink r:id="rId10" w:history="1">
        <w:r w:rsidR="004A2AE6" w:rsidRPr="009E2BDF">
          <w:rPr>
            <w:rStyle w:val="Hyperlink"/>
            <w:rFonts w:asciiTheme="minorHAnsi" w:eastAsia="Calibri" w:hAnsiTheme="minorHAnsi" w:cstheme="minorHAnsi"/>
          </w:rPr>
          <w:t>anneleen.coppens@tbwa.be</w:t>
        </w:r>
      </w:hyperlink>
    </w:p>
    <w:sectPr w:rsidR="00E9124F" w:rsidRPr="004A2AE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8000A" w14:textId="77777777" w:rsidR="00BA7A56" w:rsidRDefault="00BA7A56" w:rsidP="001B072A">
      <w:r>
        <w:separator/>
      </w:r>
    </w:p>
  </w:endnote>
  <w:endnote w:type="continuationSeparator" w:id="0">
    <w:p w14:paraId="0F10A914" w14:textId="77777777" w:rsidR="00BA7A56" w:rsidRDefault="00BA7A56" w:rsidP="001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C02F" w14:textId="77777777" w:rsidR="00BA7A56" w:rsidRDefault="00BA7A56" w:rsidP="001B072A">
      <w:r>
        <w:separator/>
      </w:r>
    </w:p>
  </w:footnote>
  <w:footnote w:type="continuationSeparator" w:id="0">
    <w:p w14:paraId="5169A222" w14:textId="77777777" w:rsidR="00BA7A56" w:rsidRDefault="00BA7A56" w:rsidP="001B072A">
      <w:r>
        <w:continuationSeparator/>
      </w:r>
    </w:p>
  </w:footnote>
  <w:footnote w:id="1">
    <w:p w14:paraId="322C5044" w14:textId="77777777" w:rsidR="00D706A8" w:rsidRPr="00B82594" w:rsidRDefault="00D706A8" w:rsidP="00D706A8">
      <w:pPr>
        <w:pStyle w:val="FootnoteText"/>
        <w:rPr>
          <w:lang w:val="nl-NL"/>
        </w:rPr>
      </w:pPr>
      <w:r>
        <w:rPr>
          <w:rStyle w:val="FootnoteReference"/>
        </w:rPr>
        <w:footnoteRef/>
      </w:r>
      <w:r>
        <w:t xml:space="preserve"> </w:t>
      </w:r>
      <w:r>
        <w:rPr>
          <w:lang w:val="nl-NL"/>
        </w:rPr>
        <w:t xml:space="preserve">Studie van LHM </w:t>
      </w:r>
      <w:proofErr w:type="spellStart"/>
      <w:r>
        <w:rPr>
          <w:lang w:val="nl-NL"/>
        </w:rPr>
        <w:t>Conseil</w:t>
      </w:r>
      <w:proofErr w:type="spellEnd"/>
      <w:r>
        <w:rPr>
          <w:lang w:val="nl-NL"/>
        </w:rPr>
        <w:t>, 21 februari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BD4F" w14:textId="7D19F19A" w:rsidR="001B072A" w:rsidRPr="00EA6512" w:rsidRDefault="001B072A" w:rsidP="001B072A">
    <w:pPr>
      <w:rPr>
        <w:i/>
        <w:lang w:val="fr-FR"/>
      </w:rPr>
    </w:pPr>
    <w:proofErr w:type="spellStart"/>
    <w:r>
      <w:rPr>
        <w:i/>
        <w:lang w:val="fr-FR"/>
      </w:rPr>
      <w:t>Persbericht</w:t>
    </w:r>
    <w:proofErr w:type="spellEnd"/>
  </w:p>
  <w:p w14:paraId="269FDAC1" w14:textId="48215AAF" w:rsidR="001B072A" w:rsidRDefault="001B072A" w:rsidP="001B072A">
    <w:pPr>
      <w:pStyle w:val="Header"/>
      <w:tabs>
        <w:tab w:val="left" w:pos="368"/>
      </w:tabs>
      <w:jc w:val="right"/>
    </w:pPr>
    <w:r>
      <w:tab/>
    </w:r>
    <w:r>
      <w:tab/>
    </w:r>
    <w:r w:rsidRPr="00AA7335">
      <w:rPr>
        <w:noProof/>
        <w:lang w:eastAsia="nl-NL"/>
      </w:rPr>
      <w:drawing>
        <wp:inline distT="0" distB="0" distL="0" distR="0" wp14:anchorId="3E3CD37B" wp14:editId="3E89F4FE">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D7B"/>
    <w:multiLevelType w:val="hybridMultilevel"/>
    <w:tmpl w:val="5466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0805F1"/>
    <w:multiLevelType w:val="hybridMultilevel"/>
    <w:tmpl w:val="3DC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F8D"/>
    <w:multiLevelType w:val="hybridMultilevel"/>
    <w:tmpl w:val="5A7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14DD6"/>
    <w:multiLevelType w:val="hybridMultilevel"/>
    <w:tmpl w:val="95183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A83DA0"/>
    <w:multiLevelType w:val="hybridMultilevel"/>
    <w:tmpl w:val="D5F6C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2F6F2A"/>
    <w:multiLevelType w:val="hybridMultilevel"/>
    <w:tmpl w:val="358A8098"/>
    <w:lvl w:ilvl="0" w:tplc="08090001">
      <w:start w:val="1"/>
      <w:numFmt w:val="bullet"/>
      <w:lvlText w:val=""/>
      <w:lvlJc w:val="left"/>
      <w:pPr>
        <w:ind w:left="720" w:hanging="360"/>
      </w:pPr>
      <w:rPr>
        <w:rFonts w:ascii="Symbol" w:hAnsi="Symbol" w:hint="default"/>
      </w:rPr>
    </w:lvl>
    <w:lvl w:ilvl="1" w:tplc="A594CB3A">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B2"/>
    <w:rsid w:val="00004D99"/>
    <w:rsid w:val="00016B30"/>
    <w:rsid w:val="00075CF8"/>
    <w:rsid w:val="000851A1"/>
    <w:rsid w:val="001118D1"/>
    <w:rsid w:val="00111D7C"/>
    <w:rsid w:val="00112472"/>
    <w:rsid w:val="00117A53"/>
    <w:rsid w:val="001267D6"/>
    <w:rsid w:val="001518CE"/>
    <w:rsid w:val="001628F3"/>
    <w:rsid w:val="00174E27"/>
    <w:rsid w:val="00186ACD"/>
    <w:rsid w:val="001B072A"/>
    <w:rsid w:val="00205EC7"/>
    <w:rsid w:val="002521A7"/>
    <w:rsid w:val="0025430E"/>
    <w:rsid w:val="00254882"/>
    <w:rsid w:val="002755B6"/>
    <w:rsid w:val="002861BC"/>
    <w:rsid w:val="002915B1"/>
    <w:rsid w:val="00296FAD"/>
    <w:rsid w:val="002D3D88"/>
    <w:rsid w:val="002F45DF"/>
    <w:rsid w:val="002F5FE9"/>
    <w:rsid w:val="00305307"/>
    <w:rsid w:val="00377945"/>
    <w:rsid w:val="003F053C"/>
    <w:rsid w:val="003F185D"/>
    <w:rsid w:val="003F383C"/>
    <w:rsid w:val="004525BE"/>
    <w:rsid w:val="00474513"/>
    <w:rsid w:val="004829F7"/>
    <w:rsid w:val="004928B9"/>
    <w:rsid w:val="0049558C"/>
    <w:rsid w:val="004A0A6F"/>
    <w:rsid w:val="004A2AE6"/>
    <w:rsid w:val="004A55B7"/>
    <w:rsid w:val="004A5B6C"/>
    <w:rsid w:val="004B6294"/>
    <w:rsid w:val="00501314"/>
    <w:rsid w:val="00506F5A"/>
    <w:rsid w:val="005250EC"/>
    <w:rsid w:val="00530676"/>
    <w:rsid w:val="00536BC0"/>
    <w:rsid w:val="00543023"/>
    <w:rsid w:val="00560B73"/>
    <w:rsid w:val="00572001"/>
    <w:rsid w:val="00572078"/>
    <w:rsid w:val="005850FF"/>
    <w:rsid w:val="00595A11"/>
    <w:rsid w:val="005A4B49"/>
    <w:rsid w:val="005C4FA4"/>
    <w:rsid w:val="00610AF4"/>
    <w:rsid w:val="00611F7F"/>
    <w:rsid w:val="00612292"/>
    <w:rsid w:val="00622781"/>
    <w:rsid w:val="00655083"/>
    <w:rsid w:val="0065598E"/>
    <w:rsid w:val="006843B1"/>
    <w:rsid w:val="006919BB"/>
    <w:rsid w:val="006C420D"/>
    <w:rsid w:val="006E3E03"/>
    <w:rsid w:val="00702EF5"/>
    <w:rsid w:val="00706163"/>
    <w:rsid w:val="00724F14"/>
    <w:rsid w:val="00731AF7"/>
    <w:rsid w:val="00757A1E"/>
    <w:rsid w:val="00765589"/>
    <w:rsid w:val="00765677"/>
    <w:rsid w:val="007803D5"/>
    <w:rsid w:val="0078627B"/>
    <w:rsid w:val="0078693B"/>
    <w:rsid w:val="00796694"/>
    <w:rsid w:val="007D1F1E"/>
    <w:rsid w:val="007D6C1F"/>
    <w:rsid w:val="007E7460"/>
    <w:rsid w:val="007F2C04"/>
    <w:rsid w:val="00837588"/>
    <w:rsid w:val="00852716"/>
    <w:rsid w:val="00862199"/>
    <w:rsid w:val="008817C4"/>
    <w:rsid w:val="008870E1"/>
    <w:rsid w:val="00895456"/>
    <w:rsid w:val="008A10C5"/>
    <w:rsid w:val="008A3EF3"/>
    <w:rsid w:val="008A41B2"/>
    <w:rsid w:val="008B444C"/>
    <w:rsid w:val="008D04AD"/>
    <w:rsid w:val="008D6B61"/>
    <w:rsid w:val="008F4BCB"/>
    <w:rsid w:val="00901D75"/>
    <w:rsid w:val="00907B8A"/>
    <w:rsid w:val="009118D3"/>
    <w:rsid w:val="009125AF"/>
    <w:rsid w:val="009126CC"/>
    <w:rsid w:val="009242DE"/>
    <w:rsid w:val="00927F8A"/>
    <w:rsid w:val="009664A7"/>
    <w:rsid w:val="0098477F"/>
    <w:rsid w:val="009A430C"/>
    <w:rsid w:val="009E2BDF"/>
    <w:rsid w:val="00A84EB7"/>
    <w:rsid w:val="00A92530"/>
    <w:rsid w:val="00AB69BD"/>
    <w:rsid w:val="00AB794D"/>
    <w:rsid w:val="00AC4BB6"/>
    <w:rsid w:val="00AF0C0A"/>
    <w:rsid w:val="00AF6028"/>
    <w:rsid w:val="00B55825"/>
    <w:rsid w:val="00B91793"/>
    <w:rsid w:val="00BA7A56"/>
    <w:rsid w:val="00BB234E"/>
    <w:rsid w:val="00BD7BAA"/>
    <w:rsid w:val="00C178D9"/>
    <w:rsid w:val="00C22775"/>
    <w:rsid w:val="00C26920"/>
    <w:rsid w:val="00C42015"/>
    <w:rsid w:val="00C45A75"/>
    <w:rsid w:val="00C6054B"/>
    <w:rsid w:val="00C71131"/>
    <w:rsid w:val="00C75C07"/>
    <w:rsid w:val="00C84F03"/>
    <w:rsid w:val="00D21AE3"/>
    <w:rsid w:val="00D408D6"/>
    <w:rsid w:val="00D5488C"/>
    <w:rsid w:val="00D616D4"/>
    <w:rsid w:val="00D6190A"/>
    <w:rsid w:val="00D706A8"/>
    <w:rsid w:val="00D7071A"/>
    <w:rsid w:val="00D73F96"/>
    <w:rsid w:val="00D96C7E"/>
    <w:rsid w:val="00DE1C64"/>
    <w:rsid w:val="00E02B0C"/>
    <w:rsid w:val="00E044AD"/>
    <w:rsid w:val="00E33427"/>
    <w:rsid w:val="00E33756"/>
    <w:rsid w:val="00E411EC"/>
    <w:rsid w:val="00E45FBE"/>
    <w:rsid w:val="00E9124F"/>
    <w:rsid w:val="00EF6811"/>
    <w:rsid w:val="00F12A95"/>
    <w:rsid w:val="00F27274"/>
    <w:rsid w:val="00F50090"/>
    <w:rsid w:val="00F72311"/>
    <w:rsid w:val="00F76125"/>
    <w:rsid w:val="00F82854"/>
    <w:rsid w:val="00F92744"/>
    <w:rsid w:val="00FA707E"/>
    <w:rsid w:val="00FB4DE8"/>
    <w:rsid w:val="00FC144D"/>
    <w:rsid w:val="00FC2582"/>
    <w:rsid w:val="00FC676C"/>
    <w:rsid w:val="00FD3AB0"/>
    <w:rsid w:val="00FF4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7E6"/>
  <w15:chartTrackingRefBased/>
  <w15:docId w15:val="{C321E733-EFB2-784F-B35C-6ABDF36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24F"/>
    <w:rPr>
      <w:rFonts w:ascii="Times New Roman" w:hAnsi="Times New Roman" w:cs="Times New Roman"/>
      <w:sz w:val="18"/>
      <w:szCs w:val="18"/>
    </w:rPr>
  </w:style>
  <w:style w:type="character" w:styleId="Hyperlink">
    <w:name w:val="Hyperlink"/>
    <w:basedOn w:val="DefaultParagraphFont"/>
    <w:uiPriority w:val="99"/>
    <w:unhideWhenUsed/>
    <w:rsid w:val="00E9124F"/>
    <w:rPr>
      <w:color w:val="0563C1" w:themeColor="hyperlink"/>
      <w:u w:val="single"/>
    </w:rPr>
  </w:style>
  <w:style w:type="character" w:styleId="UnresolvedMention">
    <w:name w:val="Unresolved Mention"/>
    <w:basedOn w:val="DefaultParagraphFont"/>
    <w:uiPriority w:val="99"/>
    <w:semiHidden/>
    <w:unhideWhenUsed/>
    <w:rsid w:val="00E9124F"/>
    <w:rPr>
      <w:color w:val="605E5C"/>
      <w:shd w:val="clear" w:color="auto" w:fill="E1DFDD"/>
    </w:rPr>
  </w:style>
  <w:style w:type="character" w:styleId="Emphasis">
    <w:name w:val="Emphasis"/>
    <w:basedOn w:val="DefaultParagraphFont"/>
    <w:uiPriority w:val="20"/>
    <w:qFormat/>
    <w:rsid w:val="004A5B6C"/>
    <w:rPr>
      <w:i/>
      <w:iCs/>
    </w:rPr>
  </w:style>
  <w:style w:type="paragraph" w:styleId="ListParagraph">
    <w:name w:val="List Paragraph"/>
    <w:basedOn w:val="Normal"/>
    <w:uiPriority w:val="34"/>
    <w:qFormat/>
    <w:rsid w:val="00C75C07"/>
    <w:pPr>
      <w:ind w:left="720"/>
      <w:contextualSpacing/>
    </w:pPr>
    <w:rPr>
      <w:rFonts w:ascii="Calibri" w:eastAsia="Calibri" w:hAnsi="Calibri" w:cs="Times New Roman"/>
      <w:lang w:val="en-US" w:eastAsia="ja-JP"/>
    </w:rPr>
  </w:style>
  <w:style w:type="paragraph" w:styleId="Revision">
    <w:name w:val="Revision"/>
    <w:hidden/>
    <w:uiPriority w:val="99"/>
    <w:semiHidden/>
    <w:rsid w:val="00D616D4"/>
  </w:style>
  <w:style w:type="character" w:styleId="CommentReference">
    <w:name w:val="annotation reference"/>
    <w:basedOn w:val="DefaultParagraphFont"/>
    <w:uiPriority w:val="99"/>
    <w:semiHidden/>
    <w:unhideWhenUsed/>
    <w:rsid w:val="00D6190A"/>
    <w:rPr>
      <w:sz w:val="16"/>
      <w:szCs w:val="16"/>
    </w:rPr>
  </w:style>
  <w:style w:type="paragraph" w:styleId="CommentText">
    <w:name w:val="annotation text"/>
    <w:basedOn w:val="Normal"/>
    <w:link w:val="CommentTextChar"/>
    <w:uiPriority w:val="99"/>
    <w:semiHidden/>
    <w:unhideWhenUsed/>
    <w:rsid w:val="00D6190A"/>
    <w:rPr>
      <w:sz w:val="20"/>
      <w:szCs w:val="20"/>
    </w:rPr>
  </w:style>
  <w:style w:type="character" w:customStyle="1" w:styleId="CommentTextChar">
    <w:name w:val="Comment Text Char"/>
    <w:basedOn w:val="DefaultParagraphFont"/>
    <w:link w:val="CommentText"/>
    <w:uiPriority w:val="99"/>
    <w:semiHidden/>
    <w:rsid w:val="00D6190A"/>
    <w:rPr>
      <w:sz w:val="20"/>
      <w:szCs w:val="20"/>
    </w:rPr>
  </w:style>
  <w:style w:type="paragraph" w:styleId="CommentSubject">
    <w:name w:val="annotation subject"/>
    <w:basedOn w:val="CommentText"/>
    <w:next w:val="CommentText"/>
    <w:link w:val="CommentSubjectChar"/>
    <w:uiPriority w:val="99"/>
    <w:semiHidden/>
    <w:unhideWhenUsed/>
    <w:rsid w:val="00D6190A"/>
    <w:rPr>
      <w:b/>
      <w:bCs/>
    </w:rPr>
  </w:style>
  <w:style w:type="character" w:customStyle="1" w:styleId="CommentSubjectChar">
    <w:name w:val="Comment Subject Char"/>
    <w:basedOn w:val="CommentTextChar"/>
    <w:link w:val="CommentSubject"/>
    <w:uiPriority w:val="99"/>
    <w:semiHidden/>
    <w:rsid w:val="00D6190A"/>
    <w:rPr>
      <w:b/>
      <w:bCs/>
      <w:sz w:val="20"/>
      <w:szCs w:val="20"/>
    </w:rPr>
  </w:style>
  <w:style w:type="paragraph" w:styleId="Header">
    <w:name w:val="header"/>
    <w:basedOn w:val="Normal"/>
    <w:link w:val="HeaderChar"/>
    <w:uiPriority w:val="99"/>
    <w:unhideWhenUsed/>
    <w:rsid w:val="001B072A"/>
    <w:pPr>
      <w:tabs>
        <w:tab w:val="center" w:pos="4513"/>
        <w:tab w:val="right" w:pos="9026"/>
      </w:tabs>
    </w:pPr>
  </w:style>
  <w:style w:type="character" w:customStyle="1" w:styleId="HeaderChar">
    <w:name w:val="Header Char"/>
    <w:basedOn w:val="DefaultParagraphFont"/>
    <w:link w:val="Header"/>
    <w:uiPriority w:val="99"/>
    <w:rsid w:val="001B072A"/>
  </w:style>
  <w:style w:type="paragraph" w:styleId="Footer">
    <w:name w:val="footer"/>
    <w:basedOn w:val="Normal"/>
    <w:link w:val="FooterChar"/>
    <w:uiPriority w:val="99"/>
    <w:unhideWhenUsed/>
    <w:rsid w:val="001B072A"/>
    <w:pPr>
      <w:tabs>
        <w:tab w:val="center" w:pos="4513"/>
        <w:tab w:val="right" w:pos="9026"/>
      </w:tabs>
    </w:pPr>
  </w:style>
  <w:style w:type="character" w:customStyle="1" w:styleId="FooterChar">
    <w:name w:val="Footer Char"/>
    <w:basedOn w:val="DefaultParagraphFont"/>
    <w:link w:val="Footer"/>
    <w:uiPriority w:val="99"/>
    <w:rsid w:val="001B072A"/>
  </w:style>
  <w:style w:type="paragraph" w:customStyle="1" w:styleId="Default">
    <w:name w:val="Default"/>
    <w:rsid w:val="00610AF4"/>
    <w:pPr>
      <w:widowControl w:val="0"/>
      <w:autoSpaceDE w:val="0"/>
      <w:autoSpaceDN w:val="0"/>
      <w:adjustRightInd w:val="0"/>
    </w:pPr>
    <w:rPr>
      <w:rFonts w:ascii="Calibri" w:eastAsia="Cambria" w:hAnsi="Calibri" w:cs="Calibri"/>
      <w:color w:val="000000"/>
      <w:lang w:val="en-US"/>
    </w:rPr>
  </w:style>
  <w:style w:type="paragraph" w:styleId="NormalWeb">
    <w:name w:val="Normal (Web)"/>
    <w:basedOn w:val="Normal"/>
    <w:uiPriority w:val="99"/>
    <w:semiHidden/>
    <w:unhideWhenUsed/>
    <w:rsid w:val="00610AF4"/>
    <w:pPr>
      <w:spacing w:before="100" w:beforeAutospacing="1" w:after="100" w:afterAutospacing="1"/>
    </w:pPr>
    <w:rPr>
      <w:rFonts w:ascii="Times New Roman" w:eastAsia="Times New Roman" w:hAnsi="Times New Roman" w:cs="Times New Roman"/>
      <w:lang w:val="en-US"/>
    </w:rPr>
  </w:style>
  <w:style w:type="paragraph" w:styleId="BodyText3">
    <w:name w:val="Body Text 3"/>
    <w:basedOn w:val="Normal"/>
    <w:link w:val="BodyText3Char"/>
    <w:rsid w:val="00F12A95"/>
    <w:pPr>
      <w:widowControl w:val="0"/>
      <w:autoSpaceDE w:val="0"/>
      <w:autoSpaceDN w:val="0"/>
      <w:adjustRightInd w:val="0"/>
      <w:jc w:val="center"/>
    </w:pPr>
    <w:rPr>
      <w:rFonts w:ascii="Arial" w:eastAsia="Times New Roman" w:hAnsi="Arial" w:cs="Times New Roman"/>
      <w:b/>
      <w:color w:val="000000"/>
      <w:sz w:val="28"/>
      <w:szCs w:val="20"/>
    </w:rPr>
  </w:style>
  <w:style w:type="character" w:customStyle="1" w:styleId="BodyText3Char">
    <w:name w:val="Body Text 3 Char"/>
    <w:basedOn w:val="DefaultParagraphFont"/>
    <w:link w:val="BodyText3"/>
    <w:rsid w:val="00F12A95"/>
    <w:rPr>
      <w:rFonts w:ascii="Arial" w:eastAsia="Times New Roman" w:hAnsi="Arial" w:cs="Times New Roman"/>
      <w:b/>
      <w:color w:val="000000"/>
      <w:sz w:val="28"/>
      <w:szCs w:val="20"/>
    </w:rPr>
  </w:style>
  <w:style w:type="paragraph" w:styleId="FootnoteText">
    <w:name w:val="footnote text"/>
    <w:basedOn w:val="Normal"/>
    <w:link w:val="FootnoteTextChar"/>
    <w:uiPriority w:val="99"/>
    <w:semiHidden/>
    <w:unhideWhenUsed/>
    <w:rsid w:val="00D706A8"/>
    <w:rPr>
      <w:sz w:val="20"/>
      <w:szCs w:val="20"/>
      <w:lang w:val="en-BE"/>
    </w:rPr>
  </w:style>
  <w:style w:type="character" w:customStyle="1" w:styleId="FootnoteTextChar">
    <w:name w:val="Footnote Text Char"/>
    <w:basedOn w:val="DefaultParagraphFont"/>
    <w:link w:val="FootnoteText"/>
    <w:uiPriority w:val="99"/>
    <w:semiHidden/>
    <w:rsid w:val="00D706A8"/>
    <w:rPr>
      <w:sz w:val="20"/>
      <w:szCs w:val="20"/>
      <w:lang w:val="en-BE"/>
    </w:rPr>
  </w:style>
  <w:style w:type="character" w:styleId="FootnoteReference">
    <w:name w:val="footnote reference"/>
    <w:basedOn w:val="DefaultParagraphFont"/>
    <w:uiPriority w:val="99"/>
    <w:semiHidden/>
    <w:unhideWhenUsed/>
    <w:rsid w:val="00D70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537">
      <w:bodyDiv w:val="1"/>
      <w:marLeft w:val="0"/>
      <w:marRight w:val="0"/>
      <w:marTop w:val="0"/>
      <w:marBottom w:val="0"/>
      <w:divBdr>
        <w:top w:val="none" w:sz="0" w:space="0" w:color="auto"/>
        <w:left w:val="none" w:sz="0" w:space="0" w:color="auto"/>
        <w:bottom w:val="none" w:sz="0" w:space="0" w:color="auto"/>
        <w:right w:val="none" w:sz="0" w:space="0" w:color="auto"/>
      </w:divBdr>
    </w:div>
    <w:div w:id="201721049">
      <w:bodyDiv w:val="1"/>
      <w:marLeft w:val="0"/>
      <w:marRight w:val="0"/>
      <w:marTop w:val="0"/>
      <w:marBottom w:val="0"/>
      <w:divBdr>
        <w:top w:val="none" w:sz="0" w:space="0" w:color="auto"/>
        <w:left w:val="none" w:sz="0" w:space="0" w:color="auto"/>
        <w:bottom w:val="none" w:sz="0" w:space="0" w:color="auto"/>
        <w:right w:val="none" w:sz="0" w:space="0" w:color="auto"/>
      </w:divBdr>
    </w:div>
    <w:div w:id="556161971">
      <w:bodyDiv w:val="1"/>
      <w:marLeft w:val="0"/>
      <w:marRight w:val="0"/>
      <w:marTop w:val="0"/>
      <w:marBottom w:val="0"/>
      <w:divBdr>
        <w:top w:val="none" w:sz="0" w:space="0" w:color="auto"/>
        <w:left w:val="none" w:sz="0" w:space="0" w:color="auto"/>
        <w:bottom w:val="none" w:sz="0" w:space="0" w:color="auto"/>
        <w:right w:val="none" w:sz="0" w:space="0" w:color="auto"/>
      </w:divBdr>
    </w:div>
    <w:div w:id="615409035">
      <w:bodyDiv w:val="1"/>
      <w:marLeft w:val="0"/>
      <w:marRight w:val="0"/>
      <w:marTop w:val="0"/>
      <w:marBottom w:val="0"/>
      <w:divBdr>
        <w:top w:val="none" w:sz="0" w:space="0" w:color="auto"/>
        <w:left w:val="none" w:sz="0" w:space="0" w:color="auto"/>
        <w:bottom w:val="none" w:sz="0" w:space="0" w:color="auto"/>
        <w:right w:val="none" w:sz="0" w:space="0" w:color="auto"/>
      </w:divBdr>
    </w:div>
    <w:div w:id="919368203">
      <w:bodyDiv w:val="1"/>
      <w:marLeft w:val="0"/>
      <w:marRight w:val="0"/>
      <w:marTop w:val="0"/>
      <w:marBottom w:val="0"/>
      <w:divBdr>
        <w:top w:val="none" w:sz="0" w:space="0" w:color="auto"/>
        <w:left w:val="none" w:sz="0" w:space="0" w:color="auto"/>
        <w:bottom w:val="none" w:sz="0" w:space="0" w:color="auto"/>
        <w:right w:val="none" w:sz="0" w:space="0" w:color="auto"/>
      </w:divBdr>
    </w:div>
    <w:div w:id="1002396648">
      <w:bodyDiv w:val="1"/>
      <w:marLeft w:val="0"/>
      <w:marRight w:val="0"/>
      <w:marTop w:val="0"/>
      <w:marBottom w:val="0"/>
      <w:divBdr>
        <w:top w:val="none" w:sz="0" w:space="0" w:color="auto"/>
        <w:left w:val="none" w:sz="0" w:space="0" w:color="auto"/>
        <w:bottom w:val="none" w:sz="0" w:space="0" w:color="auto"/>
        <w:right w:val="none" w:sz="0" w:space="0" w:color="auto"/>
      </w:divBdr>
    </w:div>
    <w:div w:id="1051727417">
      <w:bodyDiv w:val="1"/>
      <w:marLeft w:val="0"/>
      <w:marRight w:val="0"/>
      <w:marTop w:val="0"/>
      <w:marBottom w:val="0"/>
      <w:divBdr>
        <w:top w:val="none" w:sz="0" w:space="0" w:color="auto"/>
        <w:left w:val="none" w:sz="0" w:space="0" w:color="auto"/>
        <w:bottom w:val="none" w:sz="0" w:space="0" w:color="auto"/>
        <w:right w:val="none" w:sz="0" w:space="0" w:color="auto"/>
      </w:divBdr>
    </w:div>
    <w:div w:id="1262372464">
      <w:bodyDiv w:val="1"/>
      <w:marLeft w:val="0"/>
      <w:marRight w:val="0"/>
      <w:marTop w:val="0"/>
      <w:marBottom w:val="0"/>
      <w:divBdr>
        <w:top w:val="none" w:sz="0" w:space="0" w:color="auto"/>
        <w:left w:val="none" w:sz="0" w:space="0" w:color="auto"/>
        <w:bottom w:val="none" w:sz="0" w:space="0" w:color="auto"/>
        <w:right w:val="none" w:sz="0" w:space="0" w:color="auto"/>
      </w:divBdr>
    </w:div>
    <w:div w:id="1370372121">
      <w:bodyDiv w:val="1"/>
      <w:marLeft w:val="0"/>
      <w:marRight w:val="0"/>
      <w:marTop w:val="0"/>
      <w:marBottom w:val="0"/>
      <w:divBdr>
        <w:top w:val="none" w:sz="0" w:space="0" w:color="auto"/>
        <w:left w:val="none" w:sz="0" w:space="0" w:color="auto"/>
        <w:bottom w:val="none" w:sz="0" w:space="0" w:color="auto"/>
        <w:right w:val="none" w:sz="0" w:space="0" w:color="auto"/>
      </w:divBdr>
    </w:div>
    <w:div w:id="1425149528">
      <w:bodyDiv w:val="1"/>
      <w:marLeft w:val="0"/>
      <w:marRight w:val="0"/>
      <w:marTop w:val="0"/>
      <w:marBottom w:val="0"/>
      <w:divBdr>
        <w:top w:val="none" w:sz="0" w:space="0" w:color="auto"/>
        <w:left w:val="none" w:sz="0" w:space="0" w:color="auto"/>
        <w:bottom w:val="none" w:sz="0" w:space="0" w:color="auto"/>
        <w:right w:val="none" w:sz="0" w:space="0" w:color="auto"/>
      </w:divBdr>
    </w:div>
    <w:div w:id="1574587347">
      <w:bodyDiv w:val="1"/>
      <w:marLeft w:val="0"/>
      <w:marRight w:val="0"/>
      <w:marTop w:val="0"/>
      <w:marBottom w:val="0"/>
      <w:divBdr>
        <w:top w:val="none" w:sz="0" w:space="0" w:color="auto"/>
        <w:left w:val="none" w:sz="0" w:space="0" w:color="auto"/>
        <w:bottom w:val="none" w:sz="0" w:space="0" w:color="auto"/>
        <w:right w:val="none" w:sz="0" w:space="0" w:color="auto"/>
      </w:divBdr>
    </w:div>
    <w:div w:id="1646231063">
      <w:bodyDiv w:val="1"/>
      <w:marLeft w:val="0"/>
      <w:marRight w:val="0"/>
      <w:marTop w:val="0"/>
      <w:marBottom w:val="0"/>
      <w:divBdr>
        <w:top w:val="none" w:sz="0" w:space="0" w:color="auto"/>
        <w:left w:val="none" w:sz="0" w:space="0" w:color="auto"/>
        <w:bottom w:val="none" w:sz="0" w:space="0" w:color="auto"/>
        <w:right w:val="none" w:sz="0" w:space="0" w:color="auto"/>
      </w:divBdr>
    </w:div>
    <w:div w:id="1656759142">
      <w:bodyDiv w:val="1"/>
      <w:marLeft w:val="0"/>
      <w:marRight w:val="0"/>
      <w:marTop w:val="0"/>
      <w:marBottom w:val="0"/>
      <w:divBdr>
        <w:top w:val="none" w:sz="0" w:space="0" w:color="auto"/>
        <w:left w:val="none" w:sz="0" w:space="0" w:color="auto"/>
        <w:bottom w:val="none" w:sz="0" w:space="0" w:color="auto"/>
        <w:right w:val="none" w:sz="0" w:space="0" w:color="auto"/>
      </w:divBdr>
    </w:div>
    <w:div w:id="1735355139">
      <w:bodyDiv w:val="1"/>
      <w:marLeft w:val="0"/>
      <w:marRight w:val="0"/>
      <w:marTop w:val="0"/>
      <w:marBottom w:val="0"/>
      <w:divBdr>
        <w:top w:val="none" w:sz="0" w:space="0" w:color="auto"/>
        <w:left w:val="none" w:sz="0" w:space="0" w:color="auto"/>
        <w:bottom w:val="none" w:sz="0" w:space="0" w:color="auto"/>
        <w:right w:val="none" w:sz="0" w:space="0" w:color="auto"/>
      </w:divBdr>
    </w:div>
    <w:div w:id="19164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do.fanlink.to/ApresSkiSo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leen.coppens@tbwa.be" TargetMode="External"/><Relationship Id="rId4" Type="http://schemas.openxmlformats.org/officeDocument/2006/relationships/settings" Target="settings.xml"/><Relationship Id="rId9" Type="http://schemas.openxmlformats.org/officeDocument/2006/relationships/hyperlink" Target="mailto:laure.miquel-jean@tbw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026B-9DE9-4D0D-A842-ACE88A03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11</cp:revision>
  <dcterms:created xsi:type="dcterms:W3CDTF">2020-12-08T08:58:00Z</dcterms:created>
  <dcterms:modified xsi:type="dcterms:W3CDTF">2021-01-11T08:48:00Z</dcterms:modified>
</cp:coreProperties>
</file>